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3B" w:rsidRPr="008A5A3B" w:rsidRDefault="008A5A3B" w:rsidP="00C72F7A">
      <w:pPr>
        <w:tabs>
          <w:tab w:val="left" w:pos="4536"/>
        </w:tabs>
        <w:spacing w:line="211" w:lineRule="auto"/>
        <w:ind w:left="4500"/>
        <w:rPr>
          <w:rFonts w:asciiTheme="majorBidi" w:hAnsiTheme="majorBidi" w:cstheme="majorBidi"/>
          <w:sz w:val="16"/>
          <w:szCs w:val="16"/>
        </w:rPr>
      </w:pPr>
    </w:p>
    <w:p w:rsidR="00327BC9" w:rsidRPr="00D729CE" w:rsidRDefault="00327BC9" w:rsidP="00D729CE">
      <w:pPr>
        <w:spacing w:line="380" w:lineRule="exact"/>
        <w:ind w:left="4500"/>
        <w:jc w:val="right"/>
        <w:rPr>
          <w:rFonts w:ascii="TH Sarabun New" w:hAnsi="TH Sarabun New" w:cs="TH Sarabun New"/>
          <w:sz w:val="29"/>
          <w:szCs w:val="29"/>
        </w:rPr>
      </w:pPr>
    </w:p>
    <w:p w:rsidR="00327BC9" w:rsidRPr="00647A38" w:rsidRDefault="00327BC9" w:rsidP="00D729CE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</w:t>
      </w:r>
      <w:r w:rsidR="00D729CE"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7A38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</w:p>
    <w:p w:rsidR="00327BC9" w:rsidRPr="00647A38" w:rsidRDefault="00327BC9" w:rsidP="00D729CE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327BC9" w:rsidRPr="00647A38" w:rsidRDefault="00327BC9" w:rsidP="00D729CE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7C2F10" w:rsidRDefault="007C2F10" w:rsidP="00D729CE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Default="00A857EF" w:rsidP="00D729CE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327BC9" w:rsidRPr="00647A38" w:rsidRDefault="00327BC9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482553" w:rsidRPr="00647A38">
        <w:rPr>
          <w:rFonts w:ascii="TH SarabunPSK" w:hAnsi="TH SarabunPSK" w:cs="TH SarabunPSK"/>
          <w:sz w:val="32"/>
          <w:szCs w:val="32"/>
          <w:cs/>
        </w:rPr>
        <w:t>อว</w:t>
      </w:r>
      <w:r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25F">
        <w:rPr>
          <w:rFonts w:ascii="TH SarabunPSK" w:hAnsi="TH SarabunPSK" w:cs="TH SarabunPSK" w:hint="cs"/>
          <w:sz w:val="32"/>
          <w:szCs w:val="32"/>
          <w:cs/>
        </w:rPr>
        <w:t>78</w:t>
      </w:r>
      <w:r w:rsidR="005C5ABB"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D729CE" w:rsidRPr="00A857EF" w:rsidRDefault="00327BC9" w:rsidP="00A857EF">
      <w:pPr>
        <w:spacing w:line="380" w:lineRule="exact"/>
        <w:ind w:left="4502" w:hanging="4500"/>
        <w:rPr>
          <w:rFonts w:ascii="TH SarabunPSK" w:eastAsiaTheme="minorEastAsia" w:hAnsi="TH SarabunPSK" w:cs="TH SarabunPSK"/>
          <w:sz w:val="32"/>
          <w:szCs w:val="32"/>
          <w:lang w:val="en-GB"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8258C"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699">
        <w:rPr>
          <w:rFonts w:ascii="TH SarabunPSK" w:hAnsi="TH SarabunPSK" w:cs="TH SarabunPSK"/>
          <w:sz w:val="32"/>
          <w:szCs w:val="32"/>
          <w:lang w:val="en-GB"/>
        </w:rPr>
        <w:t>15</w:t>
      </w:r>
      <w:r w:rsidR="00B64AC3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B64AC3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881773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DF6699"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DF6699" w:rsidRDefault="00327BC9" w:rsidP="00B64AC3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</w:t>
      </w:r>
      <w:r w:rsidR="00DA17A9"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357FD5"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="00357FD5" w:rsidRPr="00647A38">
        <w:rPr>
          <w:rFonts w:ascii="TH SarabunPSK" w:hAnsi="TH SarabunPSK" w:cs="TH SarabunPSK"/>
          <w:spacing w:val="4"/>
          <w:sz w:val="32"/>
          <w:szCs w:val="32"/>
          <w:cs/>
        </w:rPr>
        <w:t>โครงการจัดกระบวนสร้างองค์ความรู้และถอดบทเรียนพร้อม</w:t>
      </w:r>
      <w:r w:rsidR="00DF6699">
        <w:rPr>
          <w:rFonts w:ascii="TH SarabunPSK" w:hAnsi="TH SarabunPSK" w:cs="TH SarabunPSK" w:hint="cs"/>
          <w:spacing w:val="4"/>
          <w:sz w:val="32"/>
          <w:szCs w:val="32"/>
          <w:cs/>
        </w:rPr>
        <w:t>ทั้งจัดทำเอกสารเพื่อ</w:t>
      </w:r>
      <w:r w:rsidR="00357FD5" w:rsidRPr="00647A38">
        <w:rPr>
          <w:rFonts w:ascii="TH SarabunPSK" w:hAnsi="TH SarabunPSK" w:cs="TH SarabunPSK"/>
          <w:spacing w:val="4"/>
          <w:sz w:val="32"/>
          <w:szCs w:val="32"/>
          <w:cs/>
        </w:rPr>
        <w:t>เผยแพร่</w:t>
      </w:r>
    </w:p>
    <w:p w:rsidR="00DF6699" w:rsidRPr="00A857EF" w:rsidRDefault="00DF6699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งาน</w:t>
      </w:r>
      <w:r w:rsidR="00357FD5" w:rsidRPr="00647A38">
        <w:rPr>
          <w:rFonts w:ascii="TH SarabunPSK" w:hAnsi="TH SarabunPSK" w:cs="TH SarabunPSK"/>
          <w:spacing w:val="4"/>
          <w:sz w:val="32"/>
          <w:szCs w:val="32"/>
          <w:cs/>
        </w:rPr>
        <w:t>ระบบ</w:t>
      </w:r>
      <w:r w:rsidR="003A171C">
        <w:rPr>
          <w:rFonts w:ascii="TH SarabunPSK" w:hAnsi="TH SarabunPSK" w:cs="TH SarabunPSK" w:hint="cs"/>
          <w:spacing w:val="4"/>
          <w:sz w:val="32"/>
          <w:szCs w:val="32"/>
          <w:cs/>
        </w:rPr>
        <w:t>หลัก</w:t>
      </w:r>
      <w:r w:rsidR="00357FD5" w:rsidRPr="00647A38">
        <w:rPr>
          <w:rFonts w:ascii="TH SarabunPSK" w:hAnsi="TH SarabunPSK" w:cs="TH SarabunPSK"/>
          <w:spacing w:val="4"/>
          <w:sz w:val="32"/>
          <w:szCs w:val="32"/>
          <w:cs/>
        </w:rPr>
        <w:t>ประกัน</w:t>
      </w:r>
      <w:r w:rsidR="00213404">
        <w:rPr>
          <w:rFonts w:ascii="TH SarabunPSK" w:hAnsi="TH SarabunPSK" w:cs="TH SarabunPSK" w:hint="cs"/>
          <w:spacing w:val="4"/>
          <w:sz w:val="32"/>
          <w:szCs w:val="32"/>
          <w:cs/>
        </w:rPr>
        <w:t>สุขภาพฯ</w:t>
      </w:r>
      <w:r w:rsidR="00357FD5" w:rsidRPr="00647A3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357FD5" w:rsidRPr="00647A38">
        <w:rPr>
          <w:rFonts w:ascii="TH SarabunPSK" w:hAnsi="TH SarabunPSK" w:cs="TH SarabunPSK"/>
          <w:spacing w:val="-10"/>
          <w:sz w:val="32"/>
          <w:szCs w:val="32"/>
          <w:cs/>
        </w:rPr>
        <w:t>ประจำปี 256</w:t>
      </w:r>
      <w:r>
        <w:rPr>
          <w:rFonts w:ascii="TH SarabunPSK" w:hAnsi="TH SarabunPSK" w:cs="TH SarabunPSK"/>
          <w:spacing w:val="-10"/>
          <w:sz w:val="32"/>
          <w:szCs w:val="32"/>
          <w:lang w:val="en-GB"/>
        </w:rPr>
        <w:t>5</w:t>
      </w:r>
    </w:p>
    <w:p w:rsidR="00A857EF" w:rsidRDefault="00A857EF" w:rsidP="00881773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32"/>
          <w:szCs w:val="32"/>
          <w:lang w:val="en-GB"/>
        </w:rPr>
      </w:pPr>
    </w:p>
    <w:p w:rsidR="00D729CE" w:rsidRPr="00647A38" w:rsidRDefault="00327BC9" w:rsidP="00881773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เรียน</w:t>
      </w:r>
      <w:r w:rsidR="006A3056"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770C" w:rsidRPr="00647A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6699">
        <w:rPr>
          <w:rFonts w:ascii="TH SarabunPSK" w:hAnsi="TH SarabunPSK" w:cs="TH SarabunPSK" w:hint="cs"/>
          <w:sz w:val="32"/>
          <w:szCs w:val="32"/>
          <w:cs/>
        </w:rPr>
        <w:t>นายแพทย์สุวิทย์ วิบุลผลประเสริฐ</w:t>
      </w:r>
    </w:p>
    <w:p w:rsidR="00D729CE" w:rsidRPr="00647A38" w:rsidRDefault="00D729CE" w:rsidP="00D729CE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284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DF6699" w:rsidRPr="00DF6699" w:rsidRDefault="00B64AC3" w:rsidP="00DF6699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072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282" w:firstLine="720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8258C" w:rsidRPr="00DF6699">
        <w:rPr>
          <w:rFonts w:ascii="TH SarabunPSK" w:hAnsi="TH SarabunPSK" w:cs="TH SarabunPSK"/>
          <w:sz w:val="32"/>
          <w:szCs w:val="32"/>
          <w:cs/>
        </w:rPr>
        <w:t>ด้วย</w:t>
      </w:r>
      <w:r w:rsidR="00357FD5" w:rsidRPr="00DF6699">
        <w:rPr>
          <w:rFonts w:ascii="TH SarabunPSK" w:hAnsi="TH SarabunPSK" w:cs="TH SarabunPSK"/>
          <w:sz w:val="32"/>
          <w:szCs w:val="32"/>
          <w:cs/>
        </w:rPr>
        <w:t>โครงการจัดกระบวนสร้างองค์ความรู้และถอดบทเรียนพร้อม</w:t>
      </w:r>
      <w:r w:rsidR="00DF6699" w:rsidRPr="00DF6699">
        <w:rPr>
          <w:rFonts w:ascii="TH SarabunPSK" w:hAnsi="TH SarabunPSK" w:cs="TH SarabunPSK" w:hint="cs"/>
          <w:sz w:val="32"/>
          <w:szCs w:val="32"/>
          <w:cs/>
        </w:rPr>
        <w:t>ทั้งจัดทำเอกสารเพื่อ</w:t>
      </w:r>
      <w:r w:rsidR="00357FD5" w:rsidRPr="00DF6699">
        <w:rPr>
          <w:rFonts w:ascii="TH SarabunPSK" w:hAnsi="TH SarabunPSK" w:cs="TH SarabunPSK"/>
          <w:sz w:val="32"/>
          <w:szCs w:val="32"/>
          <w:cs/>
        </w:rPr>
        <w:t>เผยแพร่งาน</w:t>
      </w:r>
      <w:r w:rsidR="00357FD5" w:rsidRPr="00DF6699">
        <w:rPr>
          <w:rFonts w:ascii="TH SarabunPSK" w:hAnsi="TH SarabunPSK" w:cs="TH SarabunPSK"/>
          <w:spacing w:val="-4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หลัก</w:t>
      </w:r>
      <w:r w:rsidR="00357FD5" w:rsidRPr="00DF6699">
        <w:rPr>
          <w:rFonts w:ascii="TH SarabunPSK" w:hAnsi="TH SarabunPSK" w:cs="TH SarabunPSK"/>
          <w:spacing w:val="-4"/>
          <w:sz w:val="32"/>
          <w:szCs w:val="32"/>
          <w:cs/>
        </w:rPr>
        <w:t>ประกัน</w:t>
      </w:r>
      <w:r w:rsidR="00213404"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สุขภาพฯ</w:t>
      </w:r>
      <w:r w:rsidR="00357FD5"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 256</w:t>
      </w:r>
      <w:r w:rsidR="00DF6699" w:rsidRPr="00DF6699">
        <w:rPr>
          <w:rFonts w:ascii="TH SarabunPSK" w:hAnsi="TH SarabunPSK" w:cs="TH SarabunPSK"/>
          <w:spacing w:val="-4"/>
          <w:sz w:val="32"/>
          <w:szCs w:val="32"/>
          <w:lang w:val="en-GB"/>
        </w:rPr>
        <w:t>5</w:t>
      </w:r>
      <w:r w:rsidR="00357FD5"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729CE"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807F1" w:rsidRPr="00DF6699">
        <w:rPr>
          <w:rFonts w:ascii="TH SarabunPSK" w:hAnsi="TH SarabunPSK" w:cs="TH SarabunPSK"/>
          <w:spacing w:val="-4"/>
          <w:sz w:val="32"/>
          <w:szCs w:val="32"/>
          <w:cs/>
        </w:rPr>
        <w:t>ดำเนินการโดย ศาสตราจารย์</w:t>
      </w:r>
      <w:r w:rsidR="00357FD5" w:rsidRPr="00DF6699">
        <w:rPr>
          <w:rFonts w:ascii="TH SarabunPSK" w:hAnsi="TH SarabunPSK" w:cs="TH SarabunPSK"/>
          <w:spacing w:val="-4"/>
          <w:sz w:val="32"/>
          <w:szCs w:val="32"/>
          <w:cs/>
        </w:rPr>
        <w:t>เกียรติคุณ</w:t>
      </w:r>
      <w:r w:rsidR="00C807F1"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ดร. ชื่นฤทัย กาญจนะจิตรา</w:t>
      </w:r>
      <w:r w:rsidR="00C807F1" w:rsidRPr="00DF6699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</w:t>
      </w:r>
      <w:r w:rsidR="00406010" w:rsidRPr="00DF6699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มหาวิทยาลัยมหิดล</w:t>
      </w:r>
      <w:r w:rsidR="0058258C" w:rsidRPr="00DF6699">
        <w:rPr>
          <w:rFonts w:ascii="TH SarabunPSK" w:hAnsi="TH SarabunPSK" w:cs="TH SarabunPSK"/>
          <w:sz w:val="32"/>
          <w:szCs w:val="32"/>
          <w:cs/>
        </w:rPr>
        <w:t xml:space="preserve"> ได้กำหนดจัดประชุม</w:t>
      </w:r>
      <w:r w:rsidR="008C76B4" w:rsidRPr="00DF6699">
        <w:rPr>
          <w:rFonts w:ascii="TH SarabunPSK" w:hAnsi="TH SarabunPSK" w:cs="TH SarabunPSK"/>
          <w:sz w:val="32"/>
          <w:szCs w:val="32"/>
          <w:cs/>
        </w:rPr>
        <w:t xml:space="preserve">ร่วมกันระหว่างผู้ทรงคุณวุฒิ 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นักวิจัยโครงการฯ </w:t>
      </w:r>
      <w:r w:rsidR="008C76B4" w:rsidRPr="00DF6699">
        <w:rPr>
          <w:rFonts w:ascii="TH SarabunPSK" w:hAnsi="TH SarabunPSK" w:cs="TH SarabunPSK"/>
          <w:sz w:val="32"/>
          <w:szCs w:val="32"/>
          <w:cs/>
        </w:rPr>
        <w:t>และผู้ปฏิบัติงานของสำนักงานหลักประกันสุขภาพแห่งชาติที่เกี่ยวข้อง</w:t>
      </w:r>
      <w:r w:rsidR="00213404"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258C" w:rsidRPr="00DF6699">
        <w:rPr>
          <w:rFonts w:ascii="TH SarabunPSK" w:hAnsi="TH SarabunPSK" w:cs="TH SarabunPSK"/>
          <w:sz w:val="32"/>
          <w:szCs w:val="32"/>
          <w:cs/>
        </w:rPr>
        <w:t>เพื่อพิจารณา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="00357FD5" w:rsidRPr="00DF6699">
        <w:rPr>
          <w:rFonts w:ascii="TH SarabunPSK" w:hAnsi="TH SarabunPSK" w:cs="TH SarabunPSK"/>
          <w:sz w:val="32"/>
          <w:szCs w:val="32"/>
          <w:cs/>
        </w:rPr>
        <w:t>ร่าง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="008C76B4" w:rsidRPr="00DF6699">
        <w:rPr>
          <w:rFonts w:ascii="TH SarabunPSK" w:hAnsi="TH SarabunPSK" w:cs="TH SarabunPSK"/>
          <w:sz w:val="32"/>
          <w:szCs w:val="32"/>
          <w:cs/>
        </w:rPr>
        <w:t>เอกสารเผยแพร่</w:t>
      </w:r>
      <w:r w:rsidR="001B6A52" w:rsidRPr="00DF6699">
        <w:rPr>
          <w:rFonts w:ascii="TH SarabunPSK" w:hAnsi="TH SarabunPSK" w:cs="TH SarabunPSK"/>
          <w:sz w:val="32"/>
          <w:szCs w:val="32"/>
          <w:cs/>
        </w:rPr>
        <w:t>จำนวน</w:t>
      </w:r>
      <w:r w:rsidR="006A3056"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171C" w:rsidRPr="00DF6699">
        <w:rPr>
          <w:rFonts w:ascii="TH SarabunPSK" w:hAnsi="TH SarabunPSK" w:cs="TH SarabunPSK" w:hint="cs"/>
          <w:sz w:val="32"/>
          <w:szCs w:val="32"/>
          <w:cs/>
        </w:rPr>
        <w:t>4</w:t>
      </w:r>
      <w:r w:rsidR="006A3056" w:rsidRPr="00DF6699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384CD5" w:rsidRPr="00DF6699">
        <w:rPr>
          <w:rFonts w:ascii="TH SarabunPSK" w:hAnsi="TH SarabunPSK" w:cs="TH SarabunPSK"/>
          <w:sz w:val="32"/>
          <w:szCs w:val="32"/>
          <w:cs/>
        </w:rPr>
        <w:t xml:space="preserve"> ได้แก่  </w:t>
      </w:r>
      <w:bookmarkStart w:id="0" w:name="_Hlk24822943"/>
      <w:r w:rsidR="003A171C" w:rsidRPr="00DF6699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DF6699"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คำถามที่พบบ่อยในการศึกษาดูงานและการแลกเปลี่ยนประสบการณ์</w:t>
      </w:r>
      <w:bookmarkEnd w:id="0"/>
      <w:r w:rsidR="00213404" w:rsidRPr="00DF66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A171C" w:rsidRPr="00DF6699">
        <w:rPr>
          <w:rFonts w:ascii="TH SarabunPSK" w:hAnsi="TH SarabunPSK" w:cs="TH SarabunPSK"/>
          <w:sz w:val="32"/>
          <w:szCs w:val="32"/>
        </w:rPr>
        <w:t>2</w:t>
      </w:r>
      <w:r w:rsidR="003A171C"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F6699"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การรับฟังความคิดเห็นตามบทบาทใน พรบ.หลักประกันสุขภาพ</w:t>
      </w:r>
      <w:r w:rsidR="00DF6699"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แห่งชาติ</w:t>
      </w:r>
      <w:r w:rsidR="00DF6699"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 </w:t>
      </w:r>
      <w:r w:rsidR="003A171C" w:rsidRPr="00DF6699">
        <w:rPr>
          <w:rFonts w:ascii="TH SarabunPSK" w:hAnsi="TH SarabunPSK" w:cs="TH SarabunPSK"/>
          <w:sz w:val="32"/>
          <w:szCs w:val="32"/>
        </w:rPr>
        <w:t>3</w:t>
      </w:r>
      <w:r w:rsidR="003A171C"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F6699"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</w:t>
      </w:r>
      <w:r w:rsidR="00DF6699" w:rsidRPr="00DF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สารสนเทศเพื่อการบริหารจัดการข้อมูลในระบบหลักประกันสุขภาพแห่งชาติ</w:t>
      </w:r>
      <w:r w:rsidR="00DF6699" w:rsidRPr="00DF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A171C" w:rsidRPr="00DF6699">
        <w:rPr>
          <w:rFonts w:ascii="TH SarabunPSK" w:hAnsi="TH SarabunPSK" w:cs="TH SarabunPSK"/>
          <w:sz w:val="32"/>
          <w:szCs w:val="32"/>
        </w:rPr>
        <w:t>4</w:t>
      </w:r>
      <w:r w:rsidR="003A171C"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F6699"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การจัดทำข้อเสนองบประมาณกองทุนหลักประกันสุขภาพแห่งชาติ</w:t>
      </w:r>
      <w:r w:rsidR="00DF6699"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DF6699"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="00406010"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DF6699"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81773"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F6699"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0</w:t>
      </w:r>
      <w:r w:rsidR="00881773"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171C"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="00384CD5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A857EF"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4</w:t>
      </w:r>
      <w:r w:rsidR="00384CD5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DF6699" w:rsidRPr="00A857EF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DF6699" w:rsidRPr="00A857EF">
        <w:rPr>
          <w:rFonts w:ascii="TH SarabunPSK" w:hAnsi="TH SarabunPSK" w:cs="TH SarabunPSK"/>
          <w:b/>
          <w:bCs/>
          <w:sz w:val="32"/>
          <w:szCs w:val="32"/>
        </w:rPr>
        <w:t>15</w:t>
      </w:r>
      <w:r w:rsidR="00E12181"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E12181"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="001B6A52"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="001B6A52"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</w:p>
    <w:p w:rsidR="007C2F10" w:rsidRPr="007C2F10" w:rsidRDefault="007C2F10" w:rsidP="00423658">
      <w:pPr>
        <w:pStyle w:val="NoSpacing"/>
        <w:tabs>
          <w:tab w:val="left" w:pos="9072"/>
        </w:tabs>
        <w:ind w:right="28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DF6699" w:rsidRPr="00647A38" w:rsidRDefault="00DF6699" w:rsidP="00DF6699">
      <w:pPr>
        <w:pStyle w:val="ListParagraph"/>
        <w:spacing w:line="380" w:lineRule="exact"/>
        <w:ind w:left="0" w:right="282" w:firstLine="993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647A38">
        <w:rPr>
          <w:rFonts w:ascii="TH SarabunPSK" w:eastAsiaTheme="minorHAnsi" w:hAnsi="TH SarabunPSK" w:cs="TH SarabunPSK"/>
          <w:sz w:val="32"/>
          <w:szCs w:val="32"/>
          <w:cs/>
        </w:rPr>
        <w:t>ในการนี้ จึงใคร่ขอเรียนเชิญท่าน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เป็นผู้ทรงคุณวุฒิ เพื่อพิจารณาให้ข้อเสนอแนะต่อ</w:t>
      </w:r>
      <w:r w:rsidR="00A857EF">
        <w:rPr>
          <w:rFonts w:ascii="TH SarabunPSK" w:eastAsiaTheme="minorHAnsi" w:hAnsi="TH SarabunPSK" w:cs="TH SarabunPSK" w:hint="cs"/>
          <w:sz w:val="32"/>
          <w:szCs w:val="32"/>
          <w:cs/>
        </w:rPr>
        <w:t>โครงร่างเนื้อหาเอกสารฯ ในที่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ประชุม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ตามวันเวลา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และสถานที่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ดังกล่าว</w:t>
      </w:r>
      <w:r w:rsidRPr="007C2F10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ด้วย จักขอบพระคุณยิ่ง</w:t>
      </w:r>
      <w:r w:rsidRPr="00647A3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7C2F10" w:rsidRPr="00647A38" w:rsidRDefault="007C2F10" w:rsidP="00D729CE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327BC9" w:rsidRPr="00647A38" w:rsidRDefault="00327BC9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FF7C47" w:rsidRPr="00647A38" w:rsidRDefault="00FF7C47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DA17A9" w:rsidRDefault="00DA17A9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noProof/>
          <w:sz w:val="29"/>
          <w:szCs w:val="29"/>
        </w:rPr>
      </w:pPr>
    </w:p>
    <w:p w:rsidR="00A857EF" w:rsidRPr="00647A38" w:rsidRDefault="00A857EF" w:rsidP="00D729CE">
      <w:pPr>
        <w:spacing w:line="380" w:lineRule="exact"/>
        <w:ind w:left="3960" w:right="707"/>
        <w:jc w:val="center"/>
        <w:rPr>
          <w:rFonts w:ascii="TH SarabunPSK" w:hAnsi="TH SarabunPSK" w:cs="TH SarabunPSK" w:hint="cs"/>
          <w:noProof/>
          <w:sz w:val="29"/>
          <w:szCs w:val="29"/>
        </w:rPr>
      </w:pPr>
    </w:p>
    <w:p w:rsidR="00327BC9" w:rsidRPr="00647A38" w:rsidRDefault="00327BC9" w:rsidP="00D729CE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357FD5" w:rsidRPr="00647A38">
        <w:rPr>
          <w:rFonts w:ascii="TH SarabunPSK" w:hAnsi="TH SarabunPSK" w:cs="TH SarabunPSK"/>
          <w:sz w:val="32"/>
          <w:szCs w:val="32"/>
          <w:cs/>
        </w:rPr>
        <w:t>เกียรติคุณ</w:t>
      </w:r>
      <w:r w:rsidRPr="00647A38">
        <w:rPr>
          <w:rFonts w:ascii="TH SarabunPSK" w:hAnsi="TH SarabunPSK" w:cs="TH SarabunPSK"/>
          <w:sz w:val="32"/>
          <w:szCs w:val="32"/>
          <w:cs/>
        </w:rPr>
        <w:t xml:space="preserve"> ดร.</w:t>
      </w:r>
      <w:r w:rsidR="00212C33" w:rsidRPr="00647A38">
        <w:rPr>
          <w:rFonts w:ascii="TH SarabunPSK" w:hAnsi="TH SarabunPSK" w:cs="TH SarabunPSK"/>
          <w:sz w:val="32"/>
          <w:szCs w:val="32"/>
          <w:cs/>
        </w:rPr>
        <w:t>ชื่นฤทัย กาญจนะจิตรา</w:t>
      </w:r>
      <w:r w:rsidRPr="00647A38">
        <w:rPr>
          <w:rFonts w:ascii="TH SarabunPSK" w:hAnsi="TH SarabunPSK" w:cs="TH SarabunPSK"/>
          <w:sz w:val="32"/>
          <w:szCs w:val="32"/>
          <w:cs/>
        </w:rPr>
        <w:t>)</w:t>
      </w:r>
    </w:p>
    <w:p w:rsidR="00327BC9" w:rsidRPr="00647A38" w:rsidRDefault="00212C33" w:rsidP="00D729CE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327BC9" w:rsidRPr="00647A3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27670" w:rsidRPr="00647A38">
        <w:rPr>
          <w:rFonts w:ascii="TH SarabunPSK" w:hAnsi="TH SarabunPSK" w:cs="TH SarabunPSK"/>
          <w:sz w:val="32"/>
          <w:szCs w:val="32"/>
          <w:cs/>
        </w:rPr>
        <w:t>ฯ</w:t>
      </w:r>
    </w:p>
    <w:p w:rsidR="00C20912" w:rsidRPr="00647A38" w:rsidRDefault="00C20912" w:rsidP="00D729CE">
      <w:pPr>
        <w:rPr>
          <w:rFonts w:ascii="TH SarabunPSK" w:hAnsi="TH SarabunPSK" w:cs="TH SarabunPSK"/>
          <w:sz w:val="10"/>
          <w:szCs w:val="10"/>
        </w:rPr>
      </w:pPr>
    </w:p>
    <w:p w:rsidR="00881773" w:rsidRDefault="00881773" w:rsidP="00D729CE">
      <w:pPr>
        <w:tabs>
          <w:tab w:val="left" w:pos="1080"/>
          <w:tab w:val="left" w:pos="8565"/>
        </w:tabs>
        <w:rPr>
          <w:rFonts w:ascii="TH SarabunPSK" w:hAnsi="TH SarabunPSK" w:cs="TH SarabunPSK"/>
          <w:sz w:val="29"/>
          <w:szCs w:val="29"/>
        </w:rPr>
      </w:pPr>
    </w:p>
    <w:p w:rsidR="007C2F10" w:rsidRDefault="007C2F10" w:rsidP="00D729CE">
      <w:pPr>
        <w:tabs>
          <w:tab w:val="left" w:pos="1080"/>
          <w:tab w:val="left" w:pos="8565"/>
        </w:tabs>
        <w:rPr>
          <w:rFonts w:ascii="TH SarabunPSK" w:hAnsi="TH SarabunPSK" w:cs="TH SarabunPSK"/>
          <w:sz w:val="29"/>
          <w:szCs w:val="29"/>
        </w:rPr>
      </w:pPr>
    </w:p>
    <w:p w:rsidR="00423658" w:rsidRDefault="00423658" w:rsidP="00D729CE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423658" w:rsidRPr="00B64AC3" w:rsidRDefault="00423658" w:rsidP="00D729CE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423658" w:rsidRDefault="00423658" w:rsidP="00423658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</w:p>
    <w:p w:rsidR="00A857EF" w:rsidRDefault="00A857EF" w:rsidP="00423658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A857EF" w:rsidRPr="00D729CE" w:rsidRDefault="00A857EF" w:rsidP="00A857EF">
      <w:pPr>
        <w:spacing w:line="380" w:lineRule="exact"/>
        <w:rPr>
          <w:rFonts w:ascii="TH Sarabun New" w:hAnsi="TH Sarabun New" w:cs="TH Sarabun New" w:hint="cs"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Pr="00647A38" w:rsidRDefault="00A857EF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A857EF" w:rsidRPr="00A857EF" w:rsidRDefault="00A857EF" w:rsidP="00A857EF">
      <w:pPr>
        <w:spacing w:line="380" w:lineRule="exact"/>
        <w:ind w:left="4502" w:hanging="4500"/>
        <w:rPr>
          <w:rFonts w:ascii="TH SarabunPSK" w:eastAsiaTheme="minorEastAsia" w:hAnsi="TH SarabunPSK" w:cs="TH SarabunPSK" w:hint="cs"/>
          <w:sz w:val="32"/>
          <w:szCs w:val="32"/>
          <w:lang w:val="en-GB"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A857EF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 </w:t>
      </w:r>
      <w:r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โครงการจัดกระบวนสร้างองค์ความรู้และถอดบทเรียนพร้อม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ทั้งจัดทำเอกสารเพื่อ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เผยแพร่</w:t>
      </w:r>
    </w:p>
    <w:p w:rsidR="00A857EF" w:rsidRPr="00DF6699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งาน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หลัก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ประกัน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สุขภาพฯ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647A38">
        <w:rPr>
          <w:rFonts w:ascii="TH SarabunPSK" w:hAnsi="TH SarabunPSK" w:cs="TH SarabunPSK"/>
          <w:spacing w:val="-10"/>
          <w:sz w:val="32"/>
          <w:szCs w:val="32"/>
          <w:cs/>
        </w:rPr>
        <w:t>ประจำปี 256</w:t>
      </w:r>
      <w:r>
        <w:rPr>
          <w:rFonts w:ascii="TH SarabunPSK" w:hAnsi="TH SarabunPSK" w:cs="TH SarabunPSK"/>
          <w:spacing w:val="-10"/>
          <w:sz w:val="32"/>
          <w:szCs w:val="32"/>
          <w:lang w:val="en-GB"/>
        </w:rPr>
        <w:t>5</w:t>
      </w:r>
    </w:p>
    <w:p w:rsidR="00A857EF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:rsidR="00A857EF" w:rsidRPr="00647A38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นายแพทย์วิชัย โชควิวัฒน</w:t>
      </w:r>
    </w:p>
    <w:p w:rsidR="00A857EF" w:rsidRPr="00647A38" w:rsidRDefault="00A857EF" w:rsidP="00A857EF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284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A857EF" w:rsidRPr="00DF6699" w:rsidRDefault="00A857EF" w:rsidP="00A857E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072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282" w:firstLine="720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6699">
        <w:rPr>
          <w:rFonts w:ascii="TH SarabunPSK" w:hAnsi="TH SarabunPSK" w:cs="TH SarabunPSK"/>
          <w:sz w:val="32"/>
          <w:szCs w:val="32"/>
          <w:cs/>
        </w:rPr>
        <w:t>ด้วยโครงการจัดกระบวนสร้างองค์ความรู้และถอดบทเรียนพร้อม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ทั้งจัดทำเอกสารเพื่อ</w:t>
      </w:r>
      <w:r w:rsidRPr="00DF6699">
        <w:rPr>
          <w:rFonts w:ascii="TH SarabunPSK" w:hAnsi="TH SarabunPSK" w:cs="TH SarabunPSK"/>
          <w:sz w:val="32"/>
          <w:szCs w:val="32"/>
          <w:cs/>
        </w:rPr>
        <w:t>เผยแพร่งาน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หลัก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ประกัน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สุขภาพฯ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 256</w:t>
      </w:r>
      <w:r w:rsidRPr="00DF6699">
        <w:rPr>
          <w:rFonts w:ascii="TH SarabunPSK" w:hAnsi="TH SarabunPSK" w:cs="TH SarabunPSK"/>
          <w:spacing w:val="-4"/>
          <w:sz w:val="32"/>
          <w:szCs w:val="32"/>
          <w:lang w:val="en-GB"/>
        </w:rPr>
        <w:t>5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ดำเนินการโดย ศาสตราจารย์เกียรติคุณ ดร. ชื่นฤทัย กาญจนะจิตรา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ได้กำหนดจัดประชุมร่วมกันระหว่างผู้ทรงคุณวุฒิ นักวิจัยโครงการฯ และผู้ปฏิบัติงานของสำนักงานหลักประกันสุขภาพแห่งชาติที่เกี่ยวข้อง เพื่อพิจารณา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F6699">
        <w:rPr>
          <w:rFonts w:ascii="TH SarabunPSK" w:hAnsi="TH SarabunPSK" w:cs="TH SarabunPSK"/>
          <w:sz w:val="32"/>
          <w:szCs w:val="32"/>
          <w:cs/>
        </w:rPr>
        <w:t>ร่าง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เอกสารเผยแพร่จำนวน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เรื่อง ได้แก่  1)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คำถามที่พบบ่อยในการศึกษาดูงานและการแลกเปลี่ยนประสบการณ์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6699">
        <w:rPr>
          <w:rFonts w:ascii="TH SarabunPSK" w:hAnsi="TH SarabunPSK" w:cs="TH SarabunPSK"/>
          <w:sz w:val="32"/>
          <w:szCs w:val="32"/>
        </w:rPr>
        <w:t>2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การรับฟังความคิดเห็นตามบทบาทใน พรบ.หลักประกันสุขภาพ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แห่งชาติ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 </w:t>
      </w:r>
      <w:r w:rsidRPr="00DF6699">
        <w:rPr>
          <w:rFonts w:ascii="TH SarabunPSK" w:hAnsi="TH SarabunPSK" w:cs="TH SarabunPSK"/>
          <w:sz w:val="32"/>
          <w:szCs w:val="32"/>
        </w:rPr>
        <w:t>3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สารสนเทศเพื่อการบริหารจัดการข้อมูลในระบบหลักประกันสุขภาพแห่งชาติ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F6699">
        <w:rPr>
          <w:rFonts w:ascii="TH SarabunPSK" w:hAnsi="TH SarabunPSK" w:cs="TH SarabunPSK"/>
          <w:sz w:val="32"/>
          <w:szCs w:val="32"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การจัดทำข้อเสนองบประมาณกองทุนหลักประกันสุขภาพแห่งชาติ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0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4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</w:p>
    <w:p w:rsidR="00A857EF" w:rsidRPr="007C2F10" w:rsidRDefault="00A857EF" w:rsidP="00A857EF">
      <w:pPr>
        <w:pStyle w:val="NoSpacing"/>
        <w:tabs>
          <w:tab w:val="left" w:pos="9072"/>
        </w:tabs>
        <w:ind w:right="28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A857EF" w:rsidRPr="00647A38" w:rsidRDefault="00A857EF" w:rsidP="00A857EF">
      <w:pPr>
        <w:pStyle w:val="ListParagraph"/>
        <w:spacing w:line="380" w:lineRule="exact"/>
        <w:ind w:left="0" w:right="282" w:firstLine="993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647A38">
        <w:rPr>
          <w:rFonts w:ascii="TH SarabunPSK" w:eastAsiaTheme="minorHAnsi" w:hAnsi="TH SarabunPSK" w:cs="TH SarabunPSK"/>
          <w:sz w:val="32"/>
          <w:szCs w:val="32"/>
          <w:cs/>
        </w:rPr>
        <w:t>ในการนี้ จึงใคร่ขอเรียนเชิญท่าน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เป็นผู้ทรงคุณวุฒิ เพื่อพิจารณาให้ข้อเสนอแนะต่อโครงร่างเนื้อหาเอกสารฯ ในที่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ประชุม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ตามวันเวลา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และสถานที่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ดังกล่าว</w:t>
      </w:r>
      <w:r w:rsidRPr="007C2F10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ด้วย จักขอบพระคุณยิ่ง</w:t>
      </w:r>
      <w:r w:rsidRPr="00647A3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A857EF" w:rsidRPr="00647A38" w:rsidRDefault="00A857EF" w:rsidP="00A857EF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noProof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 w:hint="cs"/>
          <w:noProof/>
          <w:sz w:val="29"/>
          <w:szCs w:val="29"/>
        </w:rPr>
      </w:pPr>
    </w:p>
    <w:p w:rsidR="00A857EF" w:rsidRPr="00647A38" w:rsidRDefault="00A857EF" w:rsidP="00A857EF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(ศาสตราจารย์เกียรติคุณ ดร.ชื่นฤทัย กาญจนะจิตรา)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A857EF" w:rsidRPr="00647A38" w:rsidRDefault="00A857EF" w:rsidP="00A857EF">
      <w:pPr>
        <w:rPr>
          <w:rFonts w:ascii="TH SarabunPSK" w:hAnsi="TH SarabunPSK" w:cs="TH SarabunPSK"/>
          <w:sz w:val="10"/>
          <w:szCs w:val="10"/>
        </w:rPr>
      </w:pPr>
    </w:p>
    <w:p w:rsidR="00A857EF" w:rsidRDefault="00A857EF" w:rsidP="00A857EF">
      <w:pPr>
        <w:tabs>
          <w:tab w:val="left" w:pos="1080"/>
          <w:tab w:val="left" w:pos="8565"/>
        </w:tabs>
        <w:rPr>
          <w:rFonts w:ascii="TH SarabunPSK" w:hAnsi="TH SarabunPSK" w:cs="TH SarabunPSK"/>
          <w:sz w:val="29"/>
          <w:szCs w:val="29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A57A91" w:rsidRDefault="00A57A91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A57A91" w:rsidRDefault="00A57A91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A57A91" w:rsidRDefault="00A57A91">
      <w:pPr>
        <w:tabs>
          <w:tab w:val="left" w:pos="1080"/>
          <w:tab w:val="left" w:pos="8565"/>
        </w:tabs>
        <w:rPr>
          <w:rFonts w:ascii="TH SarabunPSK" w:hAnsi="TH SarabunPSK" w:cs="TH SarabunPSK" w:hint="cs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A857EF" w:rsidRPr="00A57A91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 w:hint="cs"/>
          <w:sz w:val="32"/>
          <w:szCs w:val="32"/>
          <w:lang w:val="en-GB"/>
        </w:rPr>
      </w:pPr>
      <w:bookmarkStart w:id="1" w:name="_GoBack"/>
      <w:bookmarkEnd w:id="1"/>
    </w:p>
    <w:p w:rsidR="00A857EF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</w:p>
    <w:p w:rsidR="00A857EF" w:rsidRPr="00647A38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Pr="00647A38" w:rsidRDefault="00A857EF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A857EF" w:rsidRPr="00A857EF" w:rsidRDefault="00A857EF" w:rsidP="00A857EF">
      <w:pPr>
        <w:spacing w:line="380" w:lineRule="exact"/>
        <w:ind w:left="4502" w:hanging="4500"/>
        <w:rPr>
          <w:rFonts w:ascii="TH SarabunPSK" w:eastAsiaTheme="minorEastAsia" w:hAnsi="TH SarabunPSK" w:cs="TH SarabunPSK" w:hint="cs"/>
          <w:sz w:val="32"/>
          <w:szCs w:val="32"/>
          <w:lang w:val="en-GB"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A857EF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 </w:t>
      </w:r>
      <w:r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โครงการจัดกระบวนสร้างองค์ความรู้และถอดบทเรียนพร้อม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ทั้งจัดทำเอกสารเพื่อ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เผยแพร่</w:t>
      </w:r>
    </w:p>
    <w:p w:rsidR="00A857EF" w:rsidRPr="00DF6699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งาน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หลัก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ประกัน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สุขภาพฯ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647A38">
        <w:rPr>
          <w:rFonts w:ascii="TH SarabunPSK" w:hAnsi="TH SarabunPSK" w:cs="TH SarabunPSK"/>
          <w:spacing w:val="-10"/>
          <w:sz w:val="32"/>
          <w:szCs w:val="32"/>
          <w:cs/>
        </w:rPr>
        <w:t>ประจำปี 256</w:t>
      </w:r>
      <w:r>
        <w:rPr>
          <w:rFonts w:ascii="TH SarabunPSK" w:hAnsi="TH SarabunPSK" w:cs="TH SarabunPSK"/>
          <w:spacing w:val="-10"/>
          <w:sz w:val="32"/>
          <w:szCs w:val="32"/>
          <w:lang w:val="en-GB"/>
        </w:rPr>
        <w:t>5</w:t>
      </w:r>
    </w:p>
    <w:p w:rsidR="00A857EF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:rsidR="00A857EF" w:rsidRPr="00647A38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นายแพทย์วินัย สวัสดิวร</w:t>
      </w:r>
    </w:p>
    <w:p w:rsidR="00A857EF" w:rsidRPr="00647A38" w:rsidRDefault="00A857EF" w:rsidP="00A857EF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284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A857EF" w:rsidRPr="00DF6699" w:rsidRDefault="00A857EF" w:rsidP="00A857E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072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282" w:firstLine="720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6699">
        <w:rPr>
          <w:rFonts w:ascii="TH SarabunPSK" w:hAnsi="TH SarabunPSK" w:cs="TH SarabunPSK"/>
          <w:sz w:val="32"/>
          <w:szCs w:val="32"/>
          <w:cs/>
        </w:rPr>
        <w:t>ด้วยโครงการจัดกระบวนสร้างองค์ความรู้และถอดบทเรียนพร้อม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ทั้งจัดทำเอกสารเพื่อ</w:t>
      </w:r>
      <w:r w:rsidRPr="00DF6699">
        <w:rPr>
          <w:rFonts w:ascii="TH SarabunPSK" w:hAnsi="TH SarabunPSK" w:cs="TH SarabunPSK"/>
          <w:sz w:val="32"/>
          <w:szCs w:val="32"/>
          <w:cs/>
        </w:rPr>
        <w:t>เผยแพร่งาน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หลัก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ประกัน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สุขภาพฯ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 256</w:t>
      </w:r>
      <w:r w:rsidRPr="00DF6699">
        <w:rPr>
          <w:rFonts w:ascii="TH SarabunPSK" w:hAnsi="TH SarabunPSK" w:cs="TH SarabunPSK"/>
          <w:spacing w:val="-4"/>
          <w:sz w:val="32"/>
          <w:szCs w:val="32"/>
          <w:lang w:val="en-GB"/>
        </w:rPr>
        <w:t>5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ดำเนินการโดย ศาสตราจารย์เกียรติคุณ ดร. ชื่นฤทัย กาญจนะจิตรา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ได้กำหนดจัดประชุมร่วมกันระหว่างผู้ทรงคุณวุฒิ นักวิจัยโครงการฯ และผู้ปฏิบัติงานของสำนักงานหลักประกันสุขภาพแห่งชาติที่เกี่ยวข้อง เพื่อพิจารณา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F6699">
        <w:rPr>
          <w:rFonts w:ascii="TH SarabunPSK" w:hAnsi="TH SarabunPSK" w:cs="TH SarabunPSK"/>
          <w:sz w:val="32"/>
          <w:szCs w:val="32"/>
          <w:cs/>
        </w:rPr>
        <w:t>ร่าง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เอกสารเผยแพร่จำนวน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เรื่อง ได้แก่  1)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คำถามที่พบบ่อยในการศึกษาดูงานและการแลกเปลี่ยนประสบการณ์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6699">
        <w:rPr>
          <w:rFonts w:ascii="TH SarabunPSK" w:hAnsi="TH SarabunPSK" w:cs="TH SarabunPSK"/>
          <w:sz w:val="32"/>
          <w:szCs w:val="32"/>
        </w:rPr>
        <w:t>2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การรับฟังความคิดเห็นตามบทบาทใน พรบ.หลักประกันสุขภาพ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แห่งชาติ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 </w:t>
      </w:r>
      <w:r w:rsidRPr="00DF6699">
        <w:rPr>
          <w:rFonts w:ascii="TH SarabunPSK" w:hAnsi="TH SarabunPSK" w:cs="TH SarabunPSK"/>
          <w:sz w:val="32"/>
          <w:szCs w:val="32"/>
        </w:rPr>
        <w:t>3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สารสนเทศเพื่อการบริหารจัดการข้อมูลในระบบหลักประกันสุขภาพแห่งชาติ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F6699">
        <w:rPr>
          <w:rFonts w:ascii="TH SarabunPSK" w:hAnsi="TH SarabunPSK" w:cs="TH SarabunPSK"/>
          <w:sz w:val="32"/>
          <w:szCs w:val="32"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การจัดทำข้อเสนองบประมาณกองทุนหลักประกันสุขภาพแห่งชาติ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0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4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</w:p>
    <w:p w:rsidR="00A857EF" w:rsidRPr="007C2F10" w:rsidRDefault="00A857EF" w:rsidP="00A857EF">
      <w:pPr>
        <w:pStyle w:val="NoSpacing"/>
        <w:tabs>
          <w:tab w:val="left" w:pos="9072"/>
        </w:tabs>
        <w:ind w:right="28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A857EF" w:rsidRPr="00647A38" w:rsidRDefault="00A857EF" w:rsidP="00A857EF">
      <w:pPr>
        <w:pStyle w:val="ListParagraph"/>
        <w:spacing w:line="380" w:lineRule="exact"/>
        <w:ind w:left="0" w:right="282" w:firstLine="993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647A38">
        <w:rPr>
          <w:rFonts w:ascii="TH SarabunPSK" w:eastAsiaTheme="minorHAnsi" w:hAnsi="TH SarabunPSK" w:cs="TH SarabunPSK"/>
          <w:sz w:val="32"/>
          <w:szCs w:val="32"/>
          <w:cs/>
        </w:rPr>
        <w:t>ในการนี้ จึงใคร่ขอเรียนเชิญท่าน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เป็นผู้ทรงคุณวุฒิ เพื่อพิจารณาให้ข้อเสนอแนะต่อโครงร่างเนื้อหาเอกสารฯ ในที่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ประชุม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ตามวันเวลา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และสถานที่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ดังกล่าว</w:t>
      </w:r>
      <w:r w:rsidRPr="007C2F10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ด้วย จักขอบพระคุณยิ่ง</w:t>
      </w:r>
      <w:r w:rsidRPr="00647A3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A857EF" w:rsidRPr="00647A38" w:rsidRDefault="00A857EF" w:rsidP="00A857EF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noProof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 w:hint="cs"/>
          <w:noProof/>
          <w:sz w:val="29"/>
          <w:szCs w:val="29"/>
        </w:rPr>
      </w:pPr>
    </w:p>
    <w:p w:rsidR="00A857EF" w:rsidRPr="00647A38" w:rsidRDefault="00A857EF" w:rsidP="00A857EF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(ศาสตราจารย์เกียรติคุณ ดร.ชื่นฤทัย กาญจนะจิตรา)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A857EF" w:rsidRPr="00647A38" w:rsidRDefault="00A857EF" w:rsidP="00A857EF">
      <w:pPr>
        <w:rPr>
          <w:rFonts w:ascii="TH SarabunPSK" w:hAnsi="TH SarabunPSK" w:cs="TH SarabunPSK"/>
          <w:sz w:val="10"/>
          <w:szCs w:val="10"/>
        </w:rPr>
      </w:pPr>
    </w:p>
    <w:p w:rsidR="008E58F2" w:rsidRDefault="008E58F2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A857EF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</w:p>
    <w:p w:rsidR="00A857EF" w:rsidRPr="00647A38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Pr="00647A38" w:rsidRDefault="00A857EF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A857EF" w:rsidRPr="00A857EF" w:rsidRDefault="00A857EF" w:rsidP="00A857EF">
      <w:pPr>
        <w:spacing w:line="380" w:lineRule="exact"/>
        <w:ind w:left="4502" w:hanging="4500"/>
        <w:rPr>
          <w:rFonts w:ascii="TH SarabunPSK" w:eastAsiaTheme="minorEastAsia" w:hAnsi="TH SarabunPSK" w:cs="TH SarabunPSK" w:hint="cs"/>
          <w:sz w:val="32"/>
          <w:szCs w:val="32"/>
          <w:lang w:val="en-GB"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A857EF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 </w:t>
      </w:r>
      <w:r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โครงการจัดกระบวนสร้างองค์ความรู้และถอดบทเรียนพร้อม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ทั้งจัดทำเอกสารเพื่อ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เผยแพร่</w:t>
      </w:r>
    </w:p>
    <w:p w:rsidR="00A857EF" w:rsidRPr="00DF6699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งาน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หลัก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ประกัน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สุขภาพฯ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647A38">
        <w:rPr>
          <w:rFonts w:ascii="TH SarabunPSK" w:hAnsi="TH SarabunPSK" w:cs="TH SarabunPSK"/>
          <w:spacing w:val="-10"/>
          <w:sz w:val="32"/>
          <w:szCs w:val="32"/>
          <w:cs/>
        </w:rPr>
        <w:t>ประจำปี 256</w:t>
      </w:r>
      <w:r>
        <w:rPr>
          <w:rFonts w:ascii="TH SarabunPSK" w:hAnsi="TH SarabunPSK" w:cs="TH SarabunPSK"/>
          <w:spacing w:val="-10"/>
          <w:sz w:val="32"/>
          <w:szCs w:val="32"/>
          <w:lang w:val="en-GB"/>
        </w:rPr>
        <w:t>5</w:t>
      </w:r>
    </w:p>
    <w:p w:rsidR="00A857EF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:rsidR="00A857EF" w:rsidRPr="00647A38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นายแพทย์วิโรจน์ ตั้งเจริญเสถียร</w:t>
      </w:r>
    </w:p>
    <w:p w:rsidR="00A857EF" w:rsidRPr="00647A38" w:rsidRDefault="00A857EF" w:rsidP="00A857EF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284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A857EF" w:rsidRPr="00DF6699" w:rsidRDefault="00A857EF" w:rsidP="00A857E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072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282" w:firstLine="720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6699">
        <w:rPr>
          <w:rFonts w:ascii="TH SarabunPSK" w:hAnsi="TH SarabunPSK" w:cs="TH SarabunPSK"/>
          <w:sz w:val="32"/>
          <w:szCs w:val="32"/>
          <w:cs/>
        </w:rPr>
        <w:t>ด้วยโครงการจัดกระบวนสร้างองค์ความรู้และถอดบทเรียนพร้อม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ทั้งจัดทำเอกสารเพื่อ</w:t>
      </w:r>
      <w:r w:rsidRPr="00DF6699">
        <w:rPr>
          <w:rFonts w:ascii="TH SarabunPSK" w:hAnsi="TH SarabunPSK" w:cs="TH SarabunPSK"/>
          <w:sz w:val="32"/>
          <w:szCs w:val="32"/>
          <w:cs/>
        </w:rPr>
        <w:t>เผยแพร่งาน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หลัก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ประกัน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สุขภาพฯ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 256</w:t>
      </w:r>
      <w:r w:rsidRPr="00DF6699">
        <w:rPr>
          <w:rFonts w:ascii="TH SarabunPSK" w:hAnsi="TH SarabunPSK" w:cs="TH SarabunPSK"/>
          <w:spacing w:val="-4"/>
          <w:sz w:val="32"/>
          <w:szCs w:val="32"/>
          <w:lang w:val="en-GB"/>
        </w:rPr>
        <w:t>5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ดำเนินการโดย ศาสตราจารย์เกียรติคุณ ดร. ชื่นฤทัย กาญจนะจิตรา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ได้กำหนดจัดประชุมร่วมกันระหว่างผู้ทรงคุณวุฒิ นักวิจัยโครงการฯ และผู้ปฏิบัติงานของสำนักงานหลักประกันสุขภาพแห่งชาติที่เกี่ยวข้อง เพื่อพิจารณา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F6699">
        <w:rPr>
          <w:rFonts w:ascii="TH SarabunPSK" w:hAnsi="TH SarabunPSK" w:cs="TH SarabunPSK"/>
          <w:sz w:val="32"/>
          <w:szCs w:val="32"/>
          <w:cs/>
        </w:rPr>
        <w:t>ร่าง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เอกสารเผยแพร่จำนวน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เรื่อง ได้แก่  1)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คำถามที่พบบ่อยในการศึกษาดูงานและการแลกเปลี่ยนประสบการณ์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6699">
        <w:rPr>
          <w:rFonts w:ascii="TH SarabunPSK" w:hAnsi="TH SarabunPSK" w:cs="TH SarabunPSK"/>
          <w:sz w:val="32"/>
          <w:szCs w:val="32"/>
        </w:rPr>
        <w:t>2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การรับฟังความคิดเห็นตามบทบาทใน พรบ.หลักประกันสุขภาพ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แห่งชาติ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 </w:t>
      </w:r>
      <w:r w:rsidRPr="00DF6699">
        <w:rPr>
          <w:rFonts w:ascii="TH SarabunPSK" w:hAnsi="TH SarabunPSK" w:cs="TH SarabunPSK"/>
          <w:sz w:val="32"/>
          <w:szCs w:val="32"/>
        </w:rPr>
        <w:t>3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สารสนเทศเพื่อการบริหารจัดการข้อมูลในระบบหลักประกันสุขภาพแห่งชาติ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F6699">
        <w:rPr>
          <w:rFonts w:ascii="TH SarabunPSK" w:hAnsi="TH SarabunPSK" w:cs="TH SarabunPSK"/>
          <w:sz w:val="32"/>
          <w:szCs w:val="32"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การจัดทำข้อเสนองบประมาณกองทุนหลักประกันสุขภาพแห่งชาติ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0</w:t>
      </w:r>
      <w:r w:rsidRPr="00A857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Pr="00A857EF">
        <w:rPr>
          <w:rFonts w:ascii="TH SarabunPSK" w:hAnsi="TH SarabunPSK" w:cs="TH SarabunPSK"/>
          <w:b/>
          <w:bCs/>
          <w:sz w:val="32"/>
          <w:szCs w:val="32"/>
          <w:lang w:val="en-GB"/>
        </w:rPr>
        <w:t>4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</w:p>
    <w:p w:rsidR="00A857EF" w:rsidRPr="007C2F10" w:rsidRDefault="00A857EF" w:rsidP="00A857EF">
      <w:pPr>
        <w:pStyle w:val="NoSpacing"/>
        <w:tabs>
          <w:tab w:val="left" w:pos="9072"/>
        </w:tabs>
        <w:ind w:right="28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A857EF" w:rsidRPr="00647A38" w:rsidRDefault="00A857EF" w:rsidP="00A857EF">
      <w:pPr>
        <w:pStyle w:val="ListParagraph"/>
        <w:spacing w:line="380" w:lineRule="exact"/>
        <w:ind w:left="0" w:right="282" w:firstLine="993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647A38">
        <w:rPr>
          <w:rFonts w:ascii="TH SarabunPSK" w:eastAsiaTheme="minorHAnsi" w:hAnsi="TH SarabunPSK" w:cs="TH SarabunPSK"/>
          <w:sz w:val="32"/>
          <w:szCs w:val="32"/>
          <w:cs/>
        </w:rPr>
        <w:t>ในการนี้ จึงใคร่ขอเรียนเชิญท่าน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เป็นผู้ทรงคุณวุฒิ เพื่อพิจารณาให้ข้อเสนอแนะต่อโครงร่างเนื้อหาเอกสารฯ ในที่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ประชุม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ตามวันเวลา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และสถานที่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ดังกล่าว</w:t>
      </w:r>
      <w:r w:rsidRPr="007C2F10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ด้วย จักขอบพระคุณยิ่ง</w:t>
      </w:r>
      <w:r w:rsidRPr="00647A3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A857EF" w:rsidRPr="00647A38" w:rsidRDefault="00A857EF" w:rsidP="00A857EF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noProof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 w:hint="cs"/>
          <w:noProof/>
          <w:sz w:val="29"/>
          <w:szCs w:val="29"/>
        </w:rPr>
      </w:pPr>
    </w:p>
    <w:p w:rsidR="00A857EF" w:rsidRPr="00647A38" w:rsidRDefault="00A857EF" w:rsidP="00A857EF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(ศาสตราจารย์เกียรติคุณ ดร.ชื่นฤทัย กาญจนะจิตรา)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A857EF" w:rsidRPr="00647A38" w:rsidRDefault="00A857EF" w:rsidP="00A857EF">
      <w:pPr>
        <w:rPr>
          <w:rFonts w:ascii="TH SarabunPSK" w:hAnsi="TH SarabunPSK" w:cs="TH SarabunPSK"/>
          <w:sz w:val="10"/>
          <w:szCs w:val="10"/>
        </w:rPr>
      </w:pPr>
    </w:p>
    <w:p w:rsidR="00A857EF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28"/>
        </w:rPr>
      </w:pPr>
    </w:p>
    <w:p w:rsidR="00A857EF" w:rsidRDefault="00A857EF" w:rsidP="00A857EF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A857EF" w:rsidRDefault="00A857EF" w:rsidP="00A857EF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8E58F2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p w:rsidR="00A857EF" w:rsidRPr="00647A38" w:rsidRDefault="00A857EF" w:rsidP="00A857EF">
      <w:pPr>
        <w:spacing w:line="380" w:lineRule="exact"/>
        <w:ind w:left="333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สถาบันวิจัยประชากรและสังคม มหาวิทยาลัยมหิดล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ศาลายา พุทธมณฑล นครปฐม 73170</w:t>
      </w:r>
    </w:p>
    <w:p w:rsidR="00A857EF" w:rsidRPr="00647A38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ab/>
        <w:t>โทรศัพท์ 02 4410201-4 ต่อ 625</w:t>
      </w:r>
      <w:r w:rsidRPr="00647A38">
        <w:rPr>
          <w:rFonts w:ascii="TH SarabunPSK" w:hAnsi="TH SarabunPSK" w:cs="TH SarabunPSK"/>
          <w:sz w:val="32"/>
          <w:szCs w:val="32"/>
        </w:rPr>
        <w:t>, 62</w:t>
      </w:r>
      <w:r w:rsidRPr="00647A38">
        <w:rPr>
          <w:rFonts w:ascii="TH SarabunPSK" w:hAnsi="TH SarabunPSK" w:cs="TH SarabunPSK"/>
          <w:sz w:val="32"/>
          <w:szCs w:val="32"/>
          <w:cs/>
        </w:rPr>
        <w:t>6</w:t>
      </w: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</w:p>
    <w:p w:rsidR="00A857EF" w:rsidRPr="00647A38" w:rsidRDefault="00A857EF" w:rsidP="00A857EF">
      <w:pPr>
        <w:tabs>
          <w:tab w:val="left" w:pos="1134"/>
        </w:tabs>
        <w:spacing w:line="380" w:lineRule="exact"/>
        <w:ind w:left="4502" w:hanging="4500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ที่ อว </w:t>
      </w:r>
      <w:r>
        <w:rPr>
          <w:rFonts w:ascii="TH SarabunPSK" w:hAnsi="TH SarabunPSK" w:cs="TH SarabunPSK" w:hint="cs"/>
          <w:sz w:val="32"/>
          <w:szCs w:val="32"/>
          <w:cs/>
        </w:rPr>
        <w:t>78</w:t>
      </w:r>
      <w:r w:rsidRPr="00647A38">
        <w:rPr>
          <w:rFonts w:ascii="TH SarabunPSK" w:hAnsi="TH SarabunPSK" w:cs="TH SarabunPSK"/>
          <w:sz w:val="32"/>
          <w:szCs w:val="32"/>
          <w:cs/>
        </w:rPr>
        <w:t>.191/</w:t>
      </w:r>
    </w:p>
    <w:p w:rsidR="00A857EF" w:rsidRPr="00A857EF" w:rsidRDefault="00A857EF" w:rsidP="00A857EF">
      <w:pPr>
        <w:spacing w:line="380" w:lineRule="exact"/>
        <w:ind w:left="4502" w:hanging="4500"/>
        <w:rPr>
          <w:rFonts w:ascii="TH SarabunPSK" w:eastAsiaTheme="minorEastAsia" w:hAnsi="TH SarabunPSK" w:cs="TH SarabunPSK" w:hint="cs"/>
          <w:sz w:val="32"/>
          <w:szCs w:val="32"/>
          <w:lang w:val="en-GB" w:eastAsia="ko-KR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</w:t>
      </w:r>
      <w:r>
        <w:rPr>
          <w:rFonts w:ascii="TH SarabunPSK" w:hAnsi="TH SarabunPSK" w:cs="TH SarabunPSK"/>
          <w:sz w:val="32"/>
          <w:szCs w:val="32"/>
          <w:lang w:val="en-GB"/>
        </w:rPr>
        <w:t>4</w:t>
      </w:r>
    </w:p>
    <w:p w:rsidR="00A857EF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 w:rsidRPr="00647A38">
        <w:rPr>
          <w:rFonts w:ascii="TH SarabunPSK" w:hAnsi="TH SarabunPSK" w:cs="TH SarabunPSK"/>
          <w:spacing w:val="-8"/>
          <w:sz w:val="32"/>
          <w:szCs w:val="32"/>
          <w:cs/>
        </w:rPr>
        <w:t xml:space="preserve">เรื่อง  </w:t>
      </w:r>
      <w:r w:rsidRPr="00647A38">
        <w:rPr>
          <w:rFonts w:ascii="TH SarabunPSK" w:hAnsi="TH SarabunPSK" w:cs="TH SarabunPSK"/>
          <w:sz w:val="32"/>
          <w:szCs w:val="32"/>
          <w:cs/>
        </w:rPr>
        <w:t>ขอเชิญประชุม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โครงการจัดกระบวนสร้างองค์ความรู้และถอดบทเรียนพร้อม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ทั้งจัดทำเอกสารเพื่อ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เผยแพร่</w:t>
      </w:r>
    </w:p>
    <w:p w:rsidR="00A857EF" w:rsidRPr="00DF6699" w:rsidRDefault="00A857EF" w:rsidP="00A857EF">
      <w:pPr>
        <w:spacing w:line="380" w:lineRule="exact"/>
        <w:ind w:right="-427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งาน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ระบบ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หลัก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>ประกัน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สุขภาพฯ</w:t>
      </w:r>
      <w:r w:rsidRPr="00647A3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647A38">
        <w:rPr>
          <w:rFonts w:ascii="TH SarabunPSK" w:hAnsi="TH SarabunPSK" w:cs="TH SarabunPSK"/>
          <w:spacing w:val="-10"/>
          <w:sz w:val="32"/>
          <w:szCs w:val="32"/>
          <w:cs/>
        </w:rPr>
        <w:t>ประจำปี 256</w:t>
      </w:r>
      <w:r>
        <w:rPr>
          <w:rFonts w:ascii="TH SarabunPSK" w:hAnsi="TH SarabunPSK" w:cs="TH SarabunPSK"/>
          <w:spacing w:val="-10"/>
          <w:sz w:val="32"/>
          <w:szCs w:val="32"/>
          <w:lang w:val="en-GB"/>
        </w:rPr>
        <w:t>5</w:t>
      </w:r>
    </w:p>
    <w:p w:rsidR="00A857EF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:rsidR="00A857EF" w:rsidRPr="00647A38" w:rsidRDefault="00A857EF" w:rsidP="00A857EF">
      <w:pPr>
        <w:tabs>
          <w:tab w:val="left" w:pos="8370"/>
        </w:tabs>
        <w:spacing w:line="380" w:lineRule="exact"/>
        <w:rPr>
          <w:rFonts w:ascii="TH SarabunPSK" w:hAnsi="TH SarabunPSK" w:cs="TH SarabunPSK"/>
          <w:sz w:val="10"/>
          <w:szCs w:val="10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ดร. ภญ. วลัยพร พัขรนฤมล</w:t>
      </w:r>
    </w:p>
    <w:p w:rsidR="00A857EF" w:rsidRPr="00647A38" w:rsidRDefault="00A857EF" w:rsidP="00A857EF">
      <w:pPr>
        <w:tabs>
          <w:tab w:val="left" w:pos="1134"/>
        </w:tabs>
        <w:autoSpaceDE w:val="0"/>
        <w:autoSpaceDN w:val="0"/>
        <w:adjustRightInd w:val="0"/>
        <w:spacing w:line="380" w:lineRule="exact"/>
        <w:ind w:right="284" w:firstLine="720"/>
        <w:jc w:val="both"/>
        <w:rPr>
          <w:rFonts w:ascii="TH SarabunPSK" w:hAnsi="TH SarabunPSK" w:cs="TH SarabunPSK"/>
          <w:spacing w:val="-10"/>
          <w:sz w:val="16"/>
          <w:szCs w:val="16"/>
        </w:rPr>
      </w:pPr>
    </w:p>
    <w:p w:rsidR="00A857EF" w:rsidRPr="00DF6699" w:rsidRDefault="00A857EF" w:rsidP="00A857EF"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072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right="282" w:firstLine="720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F6699">
        <w:rPr>
          <w:rFonts w:ascii="TH SarabunPSK" w:hAnsi="TH SarabunPSK" w:cs="TH SarabunPSK"/>
          <w:sz w:val="32"/>
          <w:szCs w:val="32"/>
          <w:cs/>
        </w:rPr>
        <w:t>ด้วยโครงการจัดกระบวนสร้างองค์ความรู้และถอดบทเรียนพร้อม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ทั้งจัดทำเอกสารเพื่อ</w:t>
      </w:r>
      <w:r w:rsidRPr="00DF6699">
        <w:rPr>
          <w:rFonts w:ascii="TH SarabunPSK" w:hAnsi="TH SarabunPSK" w:cs="TH SarabunPSK"/>
          <w:sz w:val="32"/>
          <w:szCs w:val="32"/>
          <w:cs/>
        </w:rPr>
        <w:t>เผยแพร่งาน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หลัก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>ประกัน</w:t>
      </w:r>
      <w:r w:rsidRPr="00DF6699">
        <w:rPr>
          <w:rFonts w:ascii="TH SarabunPSK" w:hAnsi="TH SarabunPSK" w:cs="TH SarabunPSK" w:hint="cs"/>
          <w:spacing w:val="-4"/>
          <w:sz w:val="32"/>
          <w:szCs w:val="32"/>
          <w:cs/>
        </w:rPr>
        <w:t>สุขภาพฯ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ประจำปี 256</w:t>
      </w:r>
      <w:r w:rsidRPr="00DF6699">
        <w:rPr>
          <w:rFonts w:ascii="TH SarabunPSK" w:hAnsi="TH SarabunPSK" w:cs="TH SarabunPSK"/>
          <w:spacing w:val="-4"/>
          <w:sz w:val="32"/>
          <w:szCs w:val="32"/>
          <w:lang w:val="en-GB"/>
        </w:rPr>
        <w:t>5</w:t>
      </w:r>
      <w:r w:rsidRPr="00DF6699">
        <w:rPr>
          <w:rFonts w:ascii="TH SarabunPSK" w:hAnsi="TH SarabunPSK" w:cs="TH SarabunPSK"/>
          <w:spacing w:val="-4"/>
          <w:sz w:val="32"/>
          <w:szCs w:val="32"/>
          <w:cs/>
        </w:rPr>
        <w:t xml:space="preserve">  ดำเนินการโดย ศาสตราจารย์เกียรติคุณ ดร. ชื่นฤทัย กาญจนะจิตรา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สถาบันวิจัยประชากรและสังคม มหาวิทยาลัยมหิดล ได้กำหนดจัดประชุมร่วมกันระหว่างผู้ทรงคุณวุฒิ นักวิจัยโครงการฯ และผู้ปฏิบัติงานของสำนักงานหลักประกันสุขภาพแห่งชาติที่เกี่ยวข้อง เพื่อพิจารณา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F6699">
        <w:rPr>
          <w:rFonts w:ascii="TH SarabunPSK" w:hAnsi="TH SarabunPSK" w:cs="TH SarabunPSK"/>
          <w:sz w:val="32"/>
          <w:szCs w:val="32"/>
          <w:cs/>
        </w:rPr>
        <w:t>ร่าง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เนื้อหา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เอกสารเผยแพร่จำนวน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เรื่อง ได้แก่  1)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คำถามที่พบบ่อยในการศึกษาดูงานและการแลกเปลี่ยนประสบการณ์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6699">
        <w:rPr>
          <w:rFonts w:ascii="TH SarabunPSK" w:hAnsi="TH SarabunPSK" w:cs="TH SarabunPSK"/>
          <w:sz w:val="32"/>
          <w:szCs w:val="32"/>
        </w:rPr>
        <w:t>2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การรับฟังความคิดเห็นตามบทบาทใน พรบ.หลักประกันสุขภาพ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cs/>
        </w:rPr>
        <w:t>แห่งชาติ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  <w:t xml:space="preserve"> </w:t>
      </w:r>
      <w:r w:rsidRPr="00DF6699">
        <w:rPr>
          <w:rFonts w:ascii="TH SarabunPSK" w:hAnsi="TH SarabunPSK" w:cs="TH SarabunPSK"/>
          <w:sz w:val="32"/>
          <w:szCs w:val="32"/>
        </w:rPr>
        <w:t>3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</w:t>
      </w:r>
      <w:r w:rsidRPr="00DF669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สารสนเทศเพื่อการบริหารจัดการข้อมูลในระบบหลักประกันสุขภาพแห่งชาติ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F6699">
        <w:rPr>
          <w:rFonts w:ascii="TH SarabunPSK" w:hAnsi="TH SarabunPSK" w:cs="TH SarabunPSK"/>
          <w:sz w:val="32"/>
          <w:szCs w:val="32"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F6699">
        <w:rPr>
          <w:rStyle w:val="Emphasis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การจัดทำข้อเสนองบประมาณกองทุนหลักประกันสุขภาพแห่งชาติ</w:t>
      </w:r>
      <w:r w:rsidRPr="00DF6699">
        <w:rPr>
          <w:rStyle w:val="Emphasis"/>
          <w:rFonts w:ascii="TH SarabunPSK" w:hAnsi="TH SarabunPSK" w:cs="TH SarabunPSK" w:hint="cs"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โดยกำหนดจัดประชุมใน</w:t>
      </w:r>
      <w:r w:rsidRPr="00DF669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DF6699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DF669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DF669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F6699">
        <w:rPr>
          <w:rFonts w:ascii="TH SarabunPSK" w:hAnsi="TH SarabunPSK" w:cs="TH SarabunPSK"/>
          <w:b/>
          <w:bCs/>
          <w:sz w:val="32"/>
          <w:szCs w:val="32"/>
          <w:lang w:val="en-GB"/>
        </w:rPr>
        <w:t>0</w:t>
      </w:r>
      <w:r w:rsidRPr="00DF66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ธันวาคม</w:t>
      </w:r>
      <w:r w:rsidRPr="00DF6699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4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A857EF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857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F66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ห้องประชุมชั้น </w:t>
      </w:r>
      <w:r w:rsidRPr="00DF6699">
        <w:rPr>
          <w:rFonts w:ascii="TH SarabunPSK" w:hAnsi="TH SarabunPSK" w:cs="TH SarabunPSK"/>
          <w:sz w:val="32"/>
          <w:szCs w:val="32"/>
        </w:rPr>
        <w:t xml:space="preserve">5 </w:t>
      </w:r>
      <w:r w:rsidRPr="00DF6699">
        <w:rPr>
          <w:rFonts w:ascii="TH SarabunPSK" w:hAnsi="TH SarabunPSK" w:cs="TH SarabunPSK" w:hint="cs"/>
          <w:sz w:val="32"/>
          <w:szCs w:val="32"/>
          <w:cs/>
        </w:rPr>
        <w:t>สำนักงานพัฒนานโยบายสุขภาพระหว่างประเทศ กระทรวงสาธารณสุข</w:t>
      </w:r>
    </w:p>
    <w:p w:rsidR="00A857EF" w:rsidRPr="007C2F10" w:rsidRDefault="00A857EF" w:rsidP="00A857EF">
      <w:pPr>
        <w:pStyle w:val="NoSpacing"/>
        <w:tabs>
          <w:tab w:val="left" w:pos="9072"/>
        </w:tabs>
        <w:ind w:right="282"/>
        <w:jc w:val="both"/>
        <w:rPr>
          <w:rFonts w:ascii="TH SarabunPSK" w:hAnsi="TH SarabunPSK" w:cs="TH SarabunPSK"/>
          <w:b/>
          <w:bCs/>
          <w:sz w:val="28"/>
          <w:szCs w:val="36"/>
        </w:rPr>
      </w:pPr>
    </w:p>
    <w:p w:rsidR="00A857EF" w:rsidRPr="00647A38" w:rsidRDefault="00A857EF" w:rsidP="00A857EF">
      <w:pPr>
        <w:pStyle w:val="ListParagraph"/>
        <w:spacing w:line="380" w:lineRule="exact"/>
        <w:ind w:left="0" w:right="282" w:firstLine="993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647A38">
        <w:rPr>
          <w:rFonts w:ascii="TH SarabunPSK" w:eastAsiaTheme="minorHAnsi" w:hAnsi="TH SarabunPSK" w:cs="TH SarabunPSK"/>
          <w:sz w:val="32"/>
          <w:szCs w:val="32"/>
          <w:cs/>
        </w:rPr>
        <w:t>ในการนี้ จึงใคร่ขอเรียนเชิญท่าน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เป็นผู้ทรงคุณวุฒิ เพื่อพิจารณาให้ข้อเสนอแนะต่อโครงร่างเนื้อหาเอกสารฯ ในที่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ประชุม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ตามวันเวลา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และสถานที่</w:t>
      </w:r>
      <w:r>
        <w:rPr>
          <w:rFonts w:ascii="TH SarabunPSK" w:eastAsiaTheme="minorHAnsi" w:hAnsi="TH SarabunPSK" w:cs="TH SarabunPSK"/>
          <w:sz w:val="32"/>
          <w:szCs w:val="32"/>
          <w:cs/>
        </w:rPr>
        <w:t>ดังกล่าว</w:t>
      </w:r>
      <w:r w:rsidRPr="007C2F10">
        <w:rPr>
          <w:rFonts w:ascii="TH SarabunPSK" w:eastAsiaTheme="minorHAnsi" w:hAnsi="TH SarabunPSK" w:cs="TH SarabunPSK"/>
          <w:spacing w:val="-8"/>
          <w:sz w:val="32"/>
          <w:szCs w:val="32"/>
          <w:cs/>
        </w:rPr>
        <w:t>ด้วย จักขอบพระคุณยิ่ง</w:t>
      </w:r>
      <w:r w:rsidRPr="00647A38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A857EF" w:rsidRPr="00647A38" w:rsidRDefault="00A857EF" w:rsidP="00A857EF">
      <w:pPr>
        <w:spacing w:line="380" w:lineRule="exact"/>
        <w:ind w:left="4536" w:right="707" w:firstLine="720"/>
        <w:jc w:val="center"/>
        <w:rPr>
          <w:rFonts w:ascii="TH SarabunPSK" w:hAnsi="TH SarabunPSK" w:cs="TH SarabunPSK"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</w:p>
    <w:p w:rsidR="00A857EF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noProof/>
          <w:sz w:val="29"/>
          <w:szCs w:val="29"/>
        </w:rPr>
      </w:pP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 w:hint="cs"/>
          <w:noProof/>
          <w:sz w:val="29"/>
          <w:szCs w:val="29"/>
        </w:rPr>
      </w:pPr>
    </w:p>
    <w:p w:rsidR="00A857EF" w:rsidRPr="00647A38" w:rsidRDefault="00A857EF" w:rsidP="00A857EF">
      <w:pPr>
        <w:tabs>
          <w:tab w:val="left" w:pos="4536"/>
        </w:tabs>
        <w:spacing w:line="380" w:lineRule="exact"/>
        <w:ind w:left="3960" w:right="423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(ศาสตราจารย์เกียรติคุณ ดร.ชื่นฤทัย กาญจนะจิตรา)</w:t>
      </w:r>
    </w:p>
    <w:p w:rsidR="00A857EF" w:rsidRPr="00647A38" w:rsidRDefault="00A857EF" w:rsidP="00A857EF">
      <w:pPr>
        <w:spacing w:line="380" w:lineRule="exact"/>
        <w:ind w:left="3960" w:right="707"/>
        <w:jc w:val="center"/>
        <w:rPr>
          <w:rFonts w:ascii="TH SarabunPSK" w:hAnsi="TH SarabunPSK" w:cs="TH SarabunPSK"/>
          <w:sz w:val="32"/>
          <w:szCs w:val="32"/>
        </w:rPr>
      </w:pPr>
      <w:r w:rsidRPr="00647A38">
        <w:rPr>
          <w:rFonts w:ascii="TH SarabunPSK" w:hAnsi="TH SarabunPSK" w:cs="TH SarabunPSK"/>
          <w:sz w:val="32"/>
          <w:szCs w:val="32"/>
          <w:cs/>
        </w:rPr>
        <w:t>หัวหน้าโครงการฯ</w:t>
      </w:r>
    </w:p>
    <w:p w:rsidR="00A857EF" w:rsidRPr="00647A38" w:rsidRDefault="00A857EF" w:rsidP="00A857EF">
      <w:pPr>
        <w:rPr>
          <w:rFonts w:ascii="TH SarabunPSK" w:hAnsi="TH SarabunPSK" w:cs="TH SarabunPSK"/>
          <w:sz w:val="10"/>
          <w:szCs w:val="10"/>
        </w:rPr>
      </w:pPr>
    </w:p>
    <w:p w:rsidR="00A857EF" w:rsidRDefault="00A857EF" w:rsidP="00A857EF">
      <w:pPr>
        <w:spacing w:line="380" w:lineRule="exact"/>
        <w:ind w:left="4502" w:hanging="4500"/>
        <w:jc w:val="right"/>
        <w:rPr>
          <w:rFonts w:ascii="TH SarabunPSK" w:hAnsi="TH SarabunPSK" w:cs="TH SarabunPSK"/>
          <w:sz w:val="28"/>
        </w:rPr>
      </w:pPr>
    </w:p>
    <w:p w:rsidR="008E58F2" w:rsidRPr="00B64AC3" w:rsidRDefault="008E58F2">
      <w:pPr>
        <w:tabs>
          <w:tab w:val="left" w:pos="1080"/>
          <w:tab w:val="left" w:pos="8565"/>
        </w:tabs>
        <w:rPr>
          <w:rFonts w:ascii="TH SarabunPSK" w:hAnsi="TH SarabunPSK" w:cs="TH SarabunPSK"/>
          <w:sz w:val="28"/>
        </w:rPr>
      </w:pPr>
    </w:p>
    <w:sectPr w:rsidR="008E58F2" w:rsidRPr="00B64AC3" w:rsidSect="00423658">
      <w:headerReference w:type="default" r:id="rId8"/>
      <w:pgSz w:w="11906" w:h="16838" w:code="9"/>
      <w:pgMar w:top="1134" w:right="1134" w:bottom="5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13" w:rsidRDefault="00925013" w:rsidP="00FD55C2">
      <w:r>
        <w:separator/>
      </w:r>
    </w:p>
  </w:endnote>
  <w:endnote w:type="continuationSeparator" w:id="0">
    <w:p w:rsidR="00925013" w:rsidRDefault="00925013" w:rsidP="00FD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13" w:rsidRDefault="00925013" w:rsidP="00FD55C2">
      <w:r>
        <w:separator/>
      </w:r>
    </w:p>
  </w:footnote>
  <w:footnote w:type="continuationSeparator" w:id="0">
    <w:p w:rsidR="00925013" w:rsidRDefault="00925013" w:rsidP="00FD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AD" w:rsidRDefault="00310DAD" w:rsidP="00FD55C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3270EC" wp14:editId="5022FEA7">
          <wp:simplePos x="0" y="0"/>
          <wp:positionH relativeFrom="page">
            <wp:posOffset>3228975</wp:posOffset>
          </wp:positionH>
          <wp:positionV relativeFrom="line">
            <wp:posOffset>-59690</wp:posOffset>
          </wp:positionV>
          <wp:extent cx="899795" cy="899795"/>
          <wp:effectExtent l="0" t="0" r="0" b="0"/>
          <wp:wrapNone/>
          <wp:docPr id="1" name="Picture 1" descr="logoขอบ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ขอบ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75A"/>
    <w:multiLevelType w:val="hybridMultilevel"/>
    <w:tmpl w:val="D22C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688C"/>
    <w:multiLevelType w:val="hybridMultilevel"/>
    <w:tmpl w:val="76980E1A"/>
    <w:lvl w:ilvl="0" w:tplc="82301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B445C"/>
    <w:multiLevelType w:val="hybridMultilevel"/>
    <w:tmpl w:val="5EC63584"/>
    <w:lvl w:ilvl="0" w:tplc="6FD6C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7BD2"/>
    <w:multiLevelType w:val="hybridMultilevel"/>
    <w:tmpl w:val="093EF3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C2"/>
    <w:rsid w:val="00001455"/>
    <w:rsid w:val="00020E55"/>
    <w:rsid w:val="00024204"/>
    <w:rsid w:val="0004433C"/>
    <w:rsid w:val="00084BCA"/>
    <w:rsid w:val="00086282"/>
    <w:rsid w:val="000B28B4"/>
    <w:rsid w:val="000D4D87"/>
    <w:rsid w:val="000E62D2"/>
    <w:rsid w:val="000E6816"/>
    <w:rsid w:val="00100EF7"/>
    <w:rsid w:val="00102197"/>
    <w:rsid w:val="00156729"/>
    <w:rsid w:val="0017039F"/>
    <w:rsid w:val="001818DF"/>
    <w:rsid w:val="00181904"/>
    <w:rsid w:val="0018330D"/>
    <w:rsid w:val="00192DEC"/>
    <w:rsid w:val="00193273"/>
    <w:rsid w:val="001A4C5F"/>
    <w:rsid w:val="001B622A"/>
    <w:rsid w:val="001B6A52"/>
    <w:rsid w:val="001D5306"/>
    <w:rsid w:val="001E019C"/>
    <w:rsid w:val="001E4904"/>
    <w:rsid w:val="00205C20"/>
    <w:rsid w:val="00205CB3"/>
    <w:rsid w:val="00212C33"/>
    <w:rsid w:val="00213404"/>
    <w:rsid w:val="00217138"/>
    <w:rsid w:val="0022614D"/>
    <w:rsid w:val="00244965"/>
    <w:rsid w:val="002533DF"/>
    <w:rsid w:val="00284343"/>
    <w:rsid w:val="002A013D"/>
    <w:rsid w:val="002A3270"/>
    <w:rsid w:val="002A5E73"/>
    <w:rsid w:val="002B0908"/>
    <w:rsid w:val="002B1758"/>
    <w:rsid w:val="002B579C"/>
    <w:rsid w:val="002C37EC"/>
    <w:rsid w:val="002C4E7B"/>
    <w:rsid w:val="002C75FB"/>
    <w:rsid w:val="002E68D4"/>
    <w:rsid w:val="002F44EA"/>
    <w:rsid w:val="00310DAD"/>
    <w:rsid w:val="00311EF0"/>
    <w:rsid w:val="00313B0D"/>
    <w:rsid w:val="0032770C"/>
    <w:rsid w:val="00327BC9"/>
    <w:rsid w:val="00336C9C"/>
    <w:rsid w:val="00340CE3"/>
    <w:rsid w:val="003564F4"/>
    <w:rsid w:val="00357FD5"/>
    <w:rsid w:val="0036133E"/>
    <w:rsid w:val="00365D34"/>
    <w:rsid w:val="00384CD5"/>
    <w:rsid w:val="003908F0"/>
    <w:rsid w:val="003A171C"/>
    <w:rsid w:val="003C797C"/>
    <w:rsid w:val="003E06D4"/>
    <w:rsid w:val="003E17F4"/>
    <w:rsid w:val="003E205A"/>
    <w:rsid w:val="003F2E27"/>
    <w:rsid w:val="00406010"/>
    <w:rsid w:val="00411843"/>
    <w:rsid w:val="00412C1B"/>
    <w:rsid w:val="00423658"/>
    <w:rsid w:val="004236F6"/>
    <w:rsid w:val="00442CB2"/>
    <w:rsid w:val="004561D2"/>
    <w:rsid w:val="004578C6"/>
    <w:rsid w:val="00461724"/>
    <w:rsid w:val="0048184E"/>
    <w:rsid w:val="00482553"/>
    <w:rsid w:val="00495D6A"/>
    <w:rsid w:val="004A16FC"/>
    <w:rsid w:val="004A2054"/>
    <w:rsid w:val="004A4BC3"/>
    <w:rsid w:val="004B6AB2"/>
    <w:rsid w:val="004E3198"/>
    <w:rsid w:val="00505F6E"/>
    <w:rsid w:val="005077DF"/>
    <w:rsid w:val="005169D5"/>
    <w:rsid w:val="0052025C"/>
    <w:rsid w:val="00524A64"/>
    <w:rsid w:val="00527C76"/>
    <w:rsid w:val="00552A4F"/>
    <w:rsid w:val="00582113"/>
    <w:rsid w:val="0058258C"/>
    <w:rsid w:val="005A78A5"/>
    <w:rsid w:val="005B5C37"/>
    <w:rsid w:val="005C5ABB"/>
    <w:rsid w:val="005F1187"/>
    <w:rsid w:val="005F3B63"/>
    <w:rsid w:val="0060189F"/>
    <w:rsid w:val="006473ED"/>
    <w:rsid w:val="00647A38"/>
    <w:rsid w:val="0065787C"/>
    <w:rsid w:val="00675FC8"/>
    <w:rsid w:val="006A3056"/>
    <w:rsid w:val="006C69BE"/>
    <w:rsid w:val="006C78B9"/>
    <w:rsid w:val="006E5333"/>
    <w:rsid w:val="006F2830"/>
    <w:rsid w:val="006F5335"/>
    <w:rsid w:val="006F7591"/>
    <w:rsid w:val="00734675"/>
    <w:rsid w:val="00786F4E"/>
    <w:rsid w:val="00787BC9"/>
    <w:rsid w:val="00797A84"/>
    <w:rsid w:val="007C2F10"/>
    <w:rsid w:val="008015D6"/>
    <w:rsid w:val="008021D8"/>
    <w:rsid w:val="008050AA"/>
    <w:rsid w:val="00812AFC"/>
    <w:rsid w:val="00820F0A"/>
    <w:rsid w:val="00827670"/>
    <w:rsid w:val="00831580"/>
    <w:rsid w:val="00840A3F"/>
    <w:rsid w:val="008416E6"/>
    <w:rsid w:val="00873A7A"/>
    <w:rsid w:val="008749E4"/>
    <w:rsid w:val="00881773"/>
    <w:rsid w:val="008A06D3"/>
    <w:rsid w:val="008A0A20"/>
    <w:rsid w:val="008A5A3B"/>
    <w:rsid w:val="008C33D2"/>
    <w:rsid w:val="008C567A"/>
    <w:rsid w:val="008C76B4"/>
    <w:rsid w:val="008D16BE"/>
    <w:rsid w:val="008D303A"/>
    <w:rsid w:val="008D5765"/>
    <w:rsid w:val="008E579F"/>
    <w:rsid w:val="008E58F2"/>
    <w:rsid w:val="008E5C3E"/>
    <w:rsid w:val="0091061C"/>
    <w:rsid w:val="00916945"/>
    <w:rsid w:val="00925013"/>
    <w:rsid w:val="00930379"/>
    <w:rsid w:val="00935EE0"/>
    <w:rsid w:val="0095515C"/>
    <w:rsid w:val="00955C67"/>
    <w:rsid w:val="00962809"/>
    <w:rsid w:val="0096439A"/>
    <w:rsid w:val="0096643F"/>
    <w:rsid w:val="00990149"/>
    <w:rsid w:val="0099390C"/>
    <w:rsid w:val="009959D0"/>
    <w:rsid w:val="009C1D8B"/>
    <w:rsid w:val="009E1BA6"/>
    <w:rsid w:val="009F466F"/>
    <w:rsid w:val="009F77A9"/>
    <w:rsid w:val="009F78C4"/>
    <w:rsid w:val="00A13F9F"/>
    <w:rsid w:val="00A145F0"/>
    <w:rsid w:val="00A42F22"/>
    <w:rsid w:val="00A461D8"/>
    <w:rsid w:val="00A579ED"/>
    <w:rsid w:val="00A57A91"/>
    <w:rsid w:val="00A64965"/>
    <w:rsid w:val="00A757CD"/>
    <w:rsid w:val="00A857EF"/>
    <w:rsid w:val="00A9094A"/>
    <w:rsid w:val="00A917BE"/>
    <w:rsid w:val="00AC12D7"/>
    <w:rsid w:val="00AC2596"/>
    <w:rsid w:val="00AE1746"/>
    <w:rsid w:val="00AF0326"/>
    <w:rsid w:val="00AF417F"/>
    <w:rsid w:val="00AF7F1E"/>
    <w:rsid w:val="00B10054"/>
    <w:rsid w:val="00B2461A"/>
    <w:rsid w:val="00B27A07"/>
    <w:rsid w:val="00B31AED"/>
    <w:rsid w:val="00B4327C"/>
    <w:rsid w:val="00B55B77"/>
    <w:rsid w:val="00B623BF"/>
    <w:rsid w:val="00B64AC3"/>
    <w:rsid w:val="00B64F8A"/>
    <w:rsid w:val="00B82737"/>
    <w:rsid w:val="00B82FFE"/>
    <w:rsid w:val="00BA497A"/>
    <w:rsid w:val="00BB48A2"/>
    <w:rsid w:val="00BF30B6"/>
    <w:rsid w:val="00C03B22"/>
    <w:rsid w:val="00C076CF"/>
    <w:rsid w:val="00C20912"/>
    <w:rsid w:val="00C24A91"/>
    <w:rsid w:val="00C272C1"/>
    <w:rsid w:val="00C30E10"/>
    <w:rsid w:val="00C5335A"/>
    <w:rsid w:val="00C66D85"/>
    <w:rsid w:val="00C6725F"/>
    <w:rsid w:val="00C72F7A"/>
    <w:rsid w:val="00C7505D"/>
    <w:rsid w:val="00C7650B"/>
    <w:rsid w:val="00C7712B"/>
    <w:rsid w:val="00C807F1"/>
    <w:rsid w:val="00C96974"/>
    <w:rsid w:val="00CA1677"/>
    <w:rsid w:val="00CA27C7"/>
    <w:rsid w:val="00CB073C"/>
    <w:rsid w:val="00CC0ECD"/>
    <w:rsid w:val="00CD28E3"/>
    <w:rsid w:val="00CE1C64"/>
    <w:rsid w:val="00CE2A95"/>
    <w:rsid w:val="00CF2D19"/>
    <w:rsid w:val="00D05854"/>
    <w:rsid w:val="00D52417"/>
    <w:rsid w:val="00D722C1"/>
    <w:rsid w:val="00D729CE"/>
    <w:rsid w:val="00D947AB"/>
    <w:rsid w:val="00DA061A"/>
    <w:rsid w:val="00DA17A9"/>
    <w:rsid w:val="00DB417E"/>
    <w:rsid w:val="00DD473B"/>
    <w:rsid w:val="00DF0B1F"/>
    <w:rsid w:val="00DF3AD6"/>
    <w:rsid w:val="00DF6699"/>
    <w:rsid w:val="00E03675"/>
    <w:rsid w:val="00E06984"/>
    <w:rsid w:val="00E119DE"/>
    <w:rsid w:val="00E12181"/>
    <w:rsid w:val="00E226B9"/>
    <w:rsid w:val="00E24CD1"/>
    <w:rsid w:val="00E3128B"/>
    <w:rsid w:val="00E56060"/>
    <w:rsid w:val="00E65F38"/>
    <w:rsid w:val="00EA0752"/>
    <w:rsid w:val="00EA3A97"/>
    <w:rsid w:val="00EB6D89"/>
    <w:rsid w:val="00ED1EE2"/>
    <w:rsid w:val="00ED7375"/>
    <w:rsid w:val="00EF67D0"/>
    <w:rsid w:val="00F000CD"/>
    <w:rsid w:val="00F44782"/>
    <w:rsid w:val="00F65311"/>
    <w:rsid w:val="00F672AD"/>
    <w:rsid w:val="00F76147"/>
    <w:rsid w:val="00FA2AC9"/>
    <w:rsid w:val="00FC25F1"/>
    <w:rsid w:val="00FC55B6"/>
    <w:rsid w:val="00FD277F"/>
    <w:rsid w:val="00FD55C2"/>
    <w:rsid w:val="00FD7798"/>
    <w:rsid w:val="00FF0C3D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9AFB"/>
  <w15:docId w15:val="{2EF7E2E8-76EF-49A7-87F6-6EC4EDBB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D5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C2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6F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F6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786F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90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E1746"/>
    <w:rPr>
      <w:b/>
      <w:bCs/>
    </w:rPr>
  </w:style>
  <w:style w:type="paragraph" w:customStyle="1" w:styleId="Default">
    <w:name w:val="Default"/>
    <w:rsid w:val="00384CD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Spacing">
    <w:name w:val="No Spacing"/>
    <w:uiPriority w:val="1"/>
    <w:qFormat/>
    <w:rsid w:val="00881773"/>
    <w:pPr>
      <w:spacing w:after="0" w:line="240" w:lineRule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DF6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8C45-D7C0-4A0D-AB88-D5ED77DE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ipsr</dc:creator>
  <cp:lastModifiedBy>Windows User</cp:lastModifiedBy>
  <cp:revision>2</cp:revision>
  <cp:lastPrinted>2020-02-25T02:54:00Z</cp:lastPrinted>
  <dcterms:created xsi:type="dcterms:W3CDTF">2021-11-14T14:23:00Z</dcterms:created>
  <dcterms:modified xsi:type="dcterms:W3CDTF">2021-11-14T14:23:00Z</dcterms:modified>
</cp:coreProperties>
</file>